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FC2BE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2.13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38.02.04 Коммерция (по отраслям)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FC2BEC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FC2BEC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90" w:rsidRDefault="00556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1F6600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9C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9C7BE7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 обр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азования, </w:t>
      </w:r>
      <w:r w:rsidR="007479C6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приказом </w:t>
      </w:r>
      <w:r w:rsidRPr="001F660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Министерством образования и науки РФ </w:t>
      </w:r>
      <w:r w:rsidR="003A69EA" w:rsidRPr="001F6600">
        <w:rPr>
          <w:rFonts w:ascii="Times New Roman" w:hAnsi="Times New Roman" w:cs="Times New Roman"/>
          <w:color w:val="000000"/>
          <w:sz w:val="24"/>
          <w:szCs w:val="24"/>
        </w:rPr>
        <w:t xml:space="preserve">от 15 мая 2014 года № 539, примерной основной образовательной программы по специальности «Коммерция».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409" w:rsidRPr="00965FF0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 xml:space="preserve">- </w:t>
      </w:r>
      <w:r w:rsidR="00793409" w:rsidRPr="00965FF0">
        <w:t>уметь: ориентироваться в наиболее общих философских проблемах бытия, познания, ценн</w:t>
      </w:r>
      <w:r w:rsidR="00793409" w:rsidRPr="00965FF0">
        <w:t>о</w:t>
      </w:r>
      <w:r w:rsidR="00793409" w:rsidRPr="00965FF0">
        <w:t>стей, свободы и смысла жизни как основах формирования культуры гражданина и будущего специалиста;</w:t>
      </w:r>
    </w:p>
    <w:p w:rsidR="00793409" w:rsidRPr="00965FF0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 xml:space="preserve">- </w:t>
      </w:r>
      <w:r w:rsidR="00793409" w:rsidRPr="00965FF0">
        <w:t>знать: основные категории и понятия философии; роль философии в жизни человека и общ</w:t>
      </w:r>
      <w:r w:rsidR="00793409" w:rsidRPr="00965FF0">
        <w:t>е</w:t>
      </w:r>
      <w:r w:rsidR="00793409" w:rsidRPr="00965FF0">
        <w:t>ства; основы философского учения о бытии; сущность процесса познания; основы научной, ф</w:t>
      </w:r>
      <w:r w:rsidR="00793409" w:rsidRPr="00965FF0">
        <w:t>и</w:t>
      </w:r>
      <w:r w:rsidR="00793409" w:rsidRPr="00965FF0">
        <w:t>лософской и религиозной картин мира</w:t>
      </w:r>
      <w:r w:rsidRPr="00965FF0">
        <w:t>.</w:t>
      </w:r>
    </w:p>
    <w:p w:rsidR="002F0319" w:rsidRPr="00965FF0" w:rsidRDefault="00965FF0" w:rsidP="00965FF0">
      <w:pPr>
        <w:pStyle w:val="s16"/>
        <w:shd w:val="clear" w:color="auto" w:fill="FFFFFF"/>
        <w:spacing w:before="0" w:beforeAutospacing="0" w:after="0" w:afterAutospacing="0"/>
        <w:rPr>
          <w:rFonts w:eastAsia="Segoe UI Symbol"/>
        </w:rPr>
      </w:pPr>
      <w:r w:rsidRPr="00965FF0">
        <w:t>Специалист по коммерции должен обладать общими компетенциями, включающими в себя сп</w:t>
      </w:r>
      <w:r w:rsidRPr="00965FF0">
        <w:t>о</w:t>
      </w:r>
      <w:r w:rsidRPr="00965FF0">
        <w:t>собность: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1. Понимать сущность и социальную значимость своей будущей профессии, проявлять к ней устойчивый интерес.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2. Организовывать собственную деятельность, выбирать типовые методы и способы выполн</w:t>
      </w:r>
      <w:r w:rsidRPr="00965FF0">
        <w:t>е</w:t>
      </w:r>
      <w:r w:rsidRPr="00965FF0">
        <w:t>ния профессиональных задач, оценивать их эффективность и качество.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3. Принимать решения в стандартных и нестандартных ситуациях и нести за них ответстве</w:t>
      </w:r>
      <w:r w:rsidRPr="00965FF0">
        <w:t>н</w:t>
      </w:r>
      <w:r w:rsidRPr="00965FF0">
        <w:t>ность.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4. Осуществлять поиск и использование информации, необходимой для эффективного выпо</w:t>
      </w:r>
      <w:r w:rsidRPr="00965FF0">
        <w:t>л</w:t>
      </w:r>
      <w:r w:rsidRPr="00965FF0">
        <w:t>нения профессиональных задач, профессионального и личностного развития.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5. Использовать информационно-коммуникационные технологии в профессиональной де</w:t>
      </w:r>
      <w:r w:rsidRPr="00965FF0">
        <w:t>я</w:t>
      </w:r>
      <w:r w:rsidRPr="00965FF0">
        <w:t>тельности.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6. Работать в коллективе и в команде, эффективно общаться с коллегами, руководством, п</w:t>
      </w:r>
      <w:r w:rsidRPr="00965FF0">
        <w:t>о</w:t>
      </w:r>
      <w:r w:rsidRPr="00965FF0">
        <w:t>требителями.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3409" w:rsidRPr="00965FF0" w:rsidRDefault="00793409" w:rsidP="00965FF0">
      <w:pPr>
        <w:pStyle w:val="s1"/>
        <w:shd w:val="clear" w:color="auto" w:fill="FFFFFF"/>
        <w:spacing w:before="0" w:beforeAutospacing="0" w:after="0" w:afterAutospacing="0"/>
      </w:pPr>
      <w:r w:rsidRPr="00965FF0">
        <w:t>ОК 10. Логически верно, аргументировано и ясно излагать устную и письменную речь.</w:t>
      </w:r>
    </w:p>
    <w:p w:rsidR="00965FF0" w:rsidRDefault="00965FF0" w:rsidP="00965FF0">
      <w:pPr>
        <w:spacing w:after="0" w:line="240" w:lineRule="auto"/>
        <w:ind w:hanging="9"/>
        <w:jc w:val="both"/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Личностные результаты воспитания: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36, практических -12,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- 16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2F0319">
        <w:trPr>
          <w:trHeight w:val="336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BD45E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Обязательный объем                                                                                 48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C47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C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- </w:t>
            </w:r>
            <w:r w:rsidR="00A7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5FF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</w:t>
      </w:r>
      <w:r w:rsidR="00193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80"/>
        <w:gridCol w:w="951"/>
        <w:gridCol w:w="3571"/>
      </w:tblGrid>
      <w:tr w:rsidR="002F0319" w:rsidTr="00E474B9">
        <w:tc>
          <w:tcPr>
            <w:tcW w:w="2472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E474B9">
        <w:tc>
          <w:tcPr>
            <w:tcW w:w="2472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E474B9">
        <w:tc>
          <w:tcPr>
            <w:tcW w:w="2472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Default="00293A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философии и ее истории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685A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347"/>
        </w:trPr>
        <w:tc>
          <w:tcPr>
            <w:tcW w:w="2472" w:type="dxa"/>
            <w:vMerge w:val="restart"/>
            <w:shd w:val="clear" w:color="auto" w:fill="auto"/>
          </w:tcPr>
          <w:p w:rsidR="002F0319" w:rsidRPr="00A2146A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214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A21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070F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7B1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E474B9">
        <w:tc>
          <w:tcPr>
            <w:tcW w:w="2472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Pr="00637C45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319" w:rsidRPr="00637C45" w:rsidRDefault="00B85414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1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сделать вывод в тетради о </w:t>
            </w:r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единстве и противоположности материального и идеального.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E474B9">
        <w:tc>
          <w:tcPr>
            <w:tcW w:w="2472" w:type="dxa"/>
            <w:vMerge w:val="restart"/>
          </w:tcPr>
          <w:p w:rsidR="002F0319" w:rsidRPr="00637C45" w:rsidRDefault="00A54718" w:rsidP="0036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№1. Происхождение мира в мифологии и религиях  народов мира.  </w:t>
            </w:r>
          </w:p>
        </w:tc>
        <w:tc>
          <w:tcPr>
            <w:tcW w:w="8001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052261" w:rsidRDefault="000522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52261" w:rsidRDefault="000522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E474B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 w:rsidP="001A7E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7B11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16"/>
        </w:trPr>
        <w:tc>
          <w:tcPr>
            <w:tcW w:w="2472" w:type="dxa"/>
            <w:vMerge/>
          </w:tcPr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637C45" w:rsidRDefault="00A54718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План занятия. </w:t>
            </w:r>
          </w:p>
          <w:p w:rsidR="002F0319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Мировоззренческая наука: рождение философии. </w:t>
            </w:r>
            <w:r w:rsidR="00B85414"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Мифы Древнего Востока.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proofErr w:type="spellStart"/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Миросоздание</w:t>
            </w:r>
            <w:proofErr w:type="spellEnd"/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в сказаниях иудеев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Происхождение мира в христианстве, исламе и других мировых и национальных религиях</w:t>
            </w:r>
          </w:p>
          <w:p w:rsidR="002F0319" w:rsidRPr="00637C45" w:rsidRDefault="00B85414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.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2F0319" w:rsidRPr="00637C45" w:rsidRDefault="00B85414" w:rsidP="00A54718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выписать в тетрадь </w:t>
            </w:r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происхождении мира в разных культурах</w:t>
            </w:r>
            <w:proofErr w:type="gramStart"/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14"/>
        </w:trPr>
        <w:tc>
          <w:tcPr>
            <w:tcW w:w="2472" w:type="dxa"/>
            <w:vMerge w:val="restart"/>
            <w:shd w:val="clear" w:color="auto" w:fill="auto"/>
          </w:tcPr>
          <w:p w:rsidR="002F0319" w:rsidRPr="001A7E61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Тема1.2. Философия Древнего Китая</w:t>
            </w:r>
            <w:r w:rsidR="003671B4"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070F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25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Pr="006D10EF" w:rsidRDefault="006D10EF" w:rsidP="00E751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 w:rsidRPr="006D10EF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7B11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1290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2D00C8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стихиях: воде, земле, дереве, металле, 5 вкусовых ощущениях.  Лао-Цзы и учение даосизма.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</w:t>
            </w:r>
            <w:r w:rsidRPr="002D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значительное из учений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Default="00293AB9" w:rsidP="00637C45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  <w:r w:rsidR="00B85414" w:rsidRPr="002D00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: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</w:t>
            </w:r>
            <w:r w:rsidR="00637C45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основные идеи конфуцианства и буддизма.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545"/>
        </w:trPr>
        <w:tc>
          <w:tcPr>
            <w:tcW w:w="2472" w:type="dxa"/>
            <w:vMerge w:val="restart"/>
          </w:tcPr>
          <w:p w:rsidR="002F0319" w:rsidRDefault="003671B4" w:rsidP="003671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№2. Философия Древней Индии и Древнего Китая. </w:t>
            </w: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2F0319" w:rsidRDefault="006D10EF">
            <w:pPr>
              <w:spacing w:after="5" w:line="240" w:lineRule="auto"/>
              <w:ind w:right="5"/>
              <w:jc w:val="both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 xml:space="preserve">    </w:t>
            </w:r>
          </w:p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1290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восточной философии.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положения буддизма. Теория непротивления зла.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Древней Индии (основные учения и понятия)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4. Конфуцианство и его значение для Китая. </w:t>
            </w:r>
          </w:p>
          <w:p w:rsidR="002F0319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5. Философия даосизма: основные черты. </w:t>
            </w:r>
          </w:p>
          <w:p w:rsidR="003671B4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>Просмотр фильма о кастах Индии.</w:t>
            </w:r>
          </w:p>
          <w:p w:rsidR="006D10EF" w:rsidRDefault="006D10EF" w:rsidP="006D10E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подготовить рефераты по теме.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558"/>
        </w:trPr>
        <w:tc>
          <w:tcPr>
            <w:tcW w:w="2472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Греции.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07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3864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6D10E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DC72D5" w:rsidRPr="006D10EF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</w:t>
            </w:r>
            <w:r w:rsidRPr="006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 и этические представления Аристотеля. 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DC72D5">
            <w:pPr>
              <w:spacing w:after="29" w:line="240" w:lineRule="auto"/>
              <w:ind w:left="9" w:right="11" w:hanging="9"/>
              <w:jc w:val="both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влияние </w:t>
            </w:r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идей древнегреческих философов 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 западную цивилизацию.</w:t>
            </w:r>
            <w:proofErr w:type="gramStart"/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Записать ответ в тетради.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61"/>
        </w:trPr>
        <w:tc>
          <w:tcPr>
            <w:tcW w:w="2472" w:type="dxa"/>
            <w:vMerge w:val="restart"/>
          </w:tcPr>
          <w:p w:rsidR="002F0319" w:rsidRDefault="00D14D9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№3. Периодизация философии Древней Греции. Основные учения. </w:t>
            </w: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3721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D14D99" w:rsidRPr="001F0BFD" w:rsidRDefault="00B85414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14D99"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античной философии Древней Греции.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2. Ранняя классика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досократовский</w:t>
            </w:r>
            <w:proofErr w:type="spellEnd"/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 период) и его представители.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3. Классический период. Сократ, Платон и Аристотель.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4. Римско-эллинистический период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учения и школы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Default="00D14D99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Просмотр фильмов о филосо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Древней Греции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98" w:rsidRDefault="00AB3098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98" w:rsidRPr="00AB3098" w:rsidRDefault="00AB3098" w:rsidP="00AB3098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: Изучить материал учебного пособия и Интернет-ресурса, подготовить рассказ о персоналиях античной философии (выбор студента), подготовить презентацию слайд-фильма с портретом, данными о биографии философа, его убеждениях, судьбе его произведений, афоризмами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</w:t>
            </w:r>
            <w:r w:rsidR="0042165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P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2,ОК3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066A" w:rsidRPr="0027066A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27066A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</w:t>
            </w:r>
            <w:r w:rsidRPr="0027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Default="00B85414" w:rsidP="00421652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421652"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рефераты о философах Средневековья.</w:t>
            </w:r>
            <w:r w:rsidR="0042165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46"/>
        </w:trPr>
        <w:tc>
          <w:tcPr>
            <w:tcW w:w="2472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2706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27066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эпохи Возрождения.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ЛРВ6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89067B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89067B" w:rsidRDefault="0089067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Эстетическое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возможных. Роль гуманизма в современном образовании.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987"/>
        </w:trPr>
        <w:tc>
          <w:tcPr>
            <w:tcW w:w="2472" w:type="dxa"/>
            <w:vMerge w:val="restart"/>
          </w:tcPr>
          <w:p w:rsidR="002F0319" w:rsidRPr="0089067B" w:rsidRDefault="0027066A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4. </w:t>
            </w:r>
          </w:p>
        </w:tc>
        <w:tc>
          <w:tcPr>
            <w:tcW w:w="8001" w:type="dxa"/>
          </w:tcPr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эпохи Ренессанса. </w:t>
            </w:r>
          </w:p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направления и представители философии эпохи. </w:t>
            </w:r>
          </w:p>
          <w:p w:rsidR="0089067B" w:rsidRPr="0089067B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3. Гуманизм и его значение для мировой цивилизации. </w:t>
            </w:r>
          </w:p>
          <w:p w:rsidR="002F0319" w:rsidRPr="0089067B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гуманистах эпохи Возрождения.  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 w:val="restart"/>
          </w:tcPr>
          <w:p w:rsidR="007704F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1A7E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</w:p>
          <w:p w:rsidR="000A6DC4" w:rsidRDefault="000A6DC4">
            <w:pPr>
              <w:spacing w:after="5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right="5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right="5"/>
              <w:jc w:val="both"/>
              <w:rPr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699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C557A9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C557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д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оклад о</w:t>
            </w:r>
            <w:r w:rsidR="00C557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 ученых эпохи Возрождения.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699"/>
        </w:trPr>
        <w:tc>
          <w:tcPr>
            <w:tcW w:w="2472" w:type="dxa"/>
            <w:vMerge w:val="restart"/>
          </w:tcPr>
          <w:p w:rsidR="00E72C6C" w:rsidRDefault="00B85414" w:rsidP="00E72C6C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Нового времени.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F409DE" w:rsidRDefault="00B85414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E72C6C"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72C6C" w:rsidRPr="00F409DE" w:rsidRDefault="00E72C6C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F409DE">
              <w:rPr>
                <w:rFonts w:ascii="Times New Roman" w:hAnsi="Times New Roman" w:cs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Pr="00F409DE">
              <w:rPr>
                <w:rFonts w:ascii="Times New Roman" w:hAnsi="Times New Roman" w:cs="Times New Roman"/>
              </w:rPr>
              <w:t>В.Лейбница</w:t>
            </w:r>
            <w:proofErr w:type="spellEnd"/>
            <w:r w:rsidRPr="00F409DE">
              <w:rPr>
                <w:rFonts w:ascii="Times New Roman" w:hAnsi="Times New Roman" w:cs="Times New Roman"/>
              </w:rPr>
              <w:t>: принципы тождества, предустановленной гармонии, идеальности монад, непрерывности.</w:t>
            </w:r>
            <w:r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E72C6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  <w:r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E72C6C"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выписать в тетрадь главные мысли философов Нового времени. Дать им пояснение</w:t>
            </w:r>
            <w:r w:rsidR="00E72C6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,ЛРВ5,ЛРВ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574"/>
        </w:trPr>
        <w:tc>
          <w:tcPr>
            <w:tcW w:w="2472" w:type="dxa"/>
            <w:vMerge w:val="restart"/>
            <w:shd w:val="clear" w:color="auto" w:fill="auto"/>
          </w:tcPr>
          <w:p w:rsidR="00F409DE" w:rsidRDefault="00B85414" w:rsidP="00F409DE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886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19" w:rsidRP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  <w:r w:rsidR="00B85414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F409DE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презентацию по немецким философам.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01"/>
        </w:trPr>
        <w:tc>
          <w:tcPr>
            <w:tcW w:w="2472" w:type="dxa"/>
            <w:vMerge w:val="restart"/>
          </w:tcPr>
          <w:p w:rsidR="002F0319" w:rsidRDefault="001F497F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Практическое занятие №</w:t>
            </w:r>
            <w:r w:rsidRPr="009D5BB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</w:t>
            </w:r>
            <w:r w:rsidR="00B8541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9D5BB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Немецкая классическая философия. </w:t>
            </w: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1.Общая характеристика немецкой классической философии (схема основных концепций).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: понятия, открытия, значение. Категорический императив </w:t>
            </w:r>
          </w:p>
          <w:p w:rsidR="001F497F" w:rsidRPr="009D5BBF" w:rsidRDefault="001F497F" w:rsidP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Г.Гегеля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и законы идеалистической диалектики.</w:t>
            </w:r>
          </w:p>
          <w:p w:rsidR="002F0319" w:rsidRDefault="001F497F" w:rsidP="001F497F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фрагментов уч. фильмов о немецкой классической философии.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23"/>
        </w:trPr>
        <w:tc>
          <w:tcPr>
            <w:tcW w:w="2472" w:type="dxa"/>
            <w:vMerge w:val="restart"/>
          </w:tcPr>
          <w:p w:rsidR="001F497F" w:rsidRPr="00F628C4" w:rsidRDefault="00B85414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F628C4" w:rsidRPr="00F628C4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иррационализм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Pr="001F497F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30EBA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Позитивизм: классический позитивизм (О. Конт, Г. Спенсер, Дж. Милль); «второй позитивизм» (Э. Мах, Р.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). Прагматизм Ч. Пирса и его последователей. Школа психоанализа З. Фрейда и её влияние на философию и культуру.</w:t>
            </w:r>
          </w:p>
          <w:p w:rsidR="001F497F" w:rsidRPr="00B30EBA" w:rsidRDefault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30E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11: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основным направлениям философии иррационализма (название, представители, идеи).</w:t>
            </w:r>
          </w:p>
          <w:p w:rsidR="002F0319" w:rsidRDefault="002F0319">
            <w:pPr>
              <w:spacing w:after="5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589"/>
        </w:trPr>
        <w:tc>
          <w:tcPr>
            <w:tcW w:w="2472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1.9.</w:t>
            </w:r>
          </w:p>
          <w:p w:rsidR="002F0319" w:rsidRDefault="001F497F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956576" w:rsidRDefault="00B85414">
            <w:pPr>
              <w:spacing w:after="5" w:line="240" w:lineRule="auto"/>
              <w:ind w:left="3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956576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сообществе. Проблема глобализации и экологии в современной русской мысли. </w:t>
            </w:r>
          </w:p>
          <w:p w:rsidR="00956576" w:rsidRDefault="00956576" w:rsidP="00956576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: Изучить материалы учебника и Интернет-ресурсов и подготовить в виде презентации русском философе.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shd w:val="clear" w:color="auto" w:fill="auto"/>
          </w:tcPr>
          <w:p w:rsidR="002F0319" w:rsidRDefault="00B85414" w:rsidP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Раздел </w:t>
            </w:r>
            <w:r w:rsid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2F0319" w:rsidRPr="00EB779D" w:rsidRDefault="00EB779D">
            <w:pPr>
              <w:spacing w:after="0" w:line="240" w:lineRule="auto"/>
              <w:ind w:left="3" w:right="11" w:firstLine="283"/>
              <w:jc w:val="both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b/>
                <w:color w:val="181717"/>
                <w:sz w:val="24"/>
                <w:szCs w:val="24"/>
              </w:rPr>
              <w:t xml:space="preserve">Основные направления 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Default="00EB779D" w:rsidP="002D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D00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75"/>
        </w:trPr>
        <w:tc>
          <w:tcPr>
            <w:tcW w:w="2472" w:type="dxa"/>
            <w:vMerge w:val="restart"/>
            <w:shd w:val="clear" w:color="auto" w:fill="auto"/>
          </w:tcPr>
          <w:p w:rsidR="002F0319" w:rsidRPr="00EB779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B779D"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Default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Онтология – философское учение о бытии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Pr="00EB779D" w:rsidRDefault="00EB77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ОК3,ОК10-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proofErr w:type="gramStart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685A16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Default="000C5703" w:rsidP="00EB779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</w:t>
            </w:r>
            <w:r>
              <w:t>.</w:t>
            </w:r>
            <w:r w:rsidR="00B854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 </w:t>
            </w:r>
          </w:p>
          <w:p w:rsidR="002F0319" w:rsidRDefault="002F0319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</w:tcPr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.2. 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Гносеология – философское учение о познании. </w:t>
            </w: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3C36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7654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0C570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319"/>
        </w:trPr>
        <w:tc>
          <w:tcPr>
            <w:tcW w:w="2472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.3.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Философская антропология. </w:t>
            </w:r>
          </w:p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8001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2963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85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055007" w:rsidRDefault="00B85414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F0319" w:rsidRPr="003C3612" w:rsidRDefault="003C3612" w:rsidP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055007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055007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055007">
              <w:rPr>
                <w:rFonts w:ascii="Times New Roman" w:hAnsi="Times New Roman" w:cs="Times New Roman"/>
                <w:sz w:val="24"/>
                <w:szCs w:val="24"/>
              </w:rPr>
              <w:t>. Представление о сущности человека в истории 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  <w:r w:rsidR="00B85414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видеосюжет, выделить </w:t>
            </w: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направления. </w:t>
            </w:r>
            <w:r w:rsidR="00802963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Составить типологию личности.</w:t>
            </w:r>
            <w:r w:rsidR="008029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  <w:shd w:val="clear" w:color="auto" w:fill="auto"/>
          </w:tcPr>
          <w:p w:rsidR="00802963" w:rsidRDefault="00B85414" w:rsidP="0080296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Социальная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философия.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1B606F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E0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4426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1B606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D5965"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B6673" w:rsidRPr="001B606F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1B606F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</w:tcPr>
          <w:p w:rsidR="002F0319" w:rsidRDefault="00B85414" w:rsidP="00A8565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Тема2.</w:t>
            </w:r>
            <w:r w:rsidR="00A856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5.</w:t>
            </w:r>
            <w:r w:rsidR="00A010E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своеобразие философских ценностей</w:t>
            </w:r>
          </w:p>
        </w:tc>
        <w:tc>
          <w:tcPr>
            <w:tcW w:w="8001" w:type="dxa"/>
          </w:tcPr>
          <w:p w:rsidR="002F0319" w:rsidRDefault="00B85414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E42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D9379C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D9379C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</w:t>
            </w:r>
          </w:p>
          <w:p w:rsidR="002F0319" w:rsidRDefault="00B85414" w:rsidP="005D51CA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 о 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цивилизац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ях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Выписать ценности восточной и западной цивилизаций.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</w:tcPr>
          <w:p w:rsidR="002F0319" w:rsidRDefault="00B85414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2.6. Этика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C12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,ОК4,ОК10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B667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D9379C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и нравственной обязанности. Справедливость как этическая категория. Практическое выражение этики в поведении современного человека.</w:t>
            </w:r>
          </w:p>
          <w:p w:rsidR="0027036B" w:rsidRDefault="0027036B" w:rsidP="00D9379C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: написать виды этики</w:t>
            </w:r>
            <w:r w:rsidR="00D9379C"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и др.)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E474B9">
        <w:trPr>
          <w:trHeight w:val="536"/>
        </w:trPr>
        <w:tc>
          <w:tcPr>
            <w:tcW w:w="2472" w:type="dxa"/>
            <w:vMerge w:val="restart"/>
            <w:shd w:val="clear" w:color="auto" w:fill="auto"/>
          </w:tcPr>
          <w:p w:rsidR="002F0319" w:rsidRPr="003E22A5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Философия культуры.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8001" w:type="dxa"/>
            <w:shd w:val="clear" w:color="auto" w:fill="auto"/>
          </w:tcPr>
          <w:p w:rsidR="002F0319" w:rsidRDefault="00B85414">
            <w:pPr>
              <w:spacing w:after="388" w:line="225" w:lineRule="auto"/>
              <w:ind w:left="289" w:right="11" w:hanging="9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22B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024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2F0319" w:rsidRPr="00297214" w:rsidRDefault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Лекция. </w:t>
            </w:r>
          </w:p>
          <w:p w:rsidR="003E22A5" w:rsidRPr="00297214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Default="00FB6673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C22B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024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297214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учёного и изобретателя. 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Pr="0033347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</w:t>
            </w:r>
            <w:r w:rsidR="00FB6673"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Глобальные проблемы современности.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Default="00B85414">
            <w:pPr>
              <w:spacing w:after="5" w:line="240" w:lineRule="auto"/>
              <w:ind w:left="1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7704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9652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AB1AD0" w:rsidRPr="00DF3366" w:rsidRDefault="00B85414" w:rsidP="00DF3366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2F0319" w:rsidRPr="00DF3366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Default="00FB6673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6. Глобальные проблемы человечества.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Pr="00DF3366" w:rsidRDefault="00B85414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886B8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9652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,ОК5,ОК6,ОК7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1. Основная характеристика современных глобальных проблем (аргументация собственной позиции).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2. Отношение человека к глобальным проблемам и самосовершенствование личности.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эпоха и пути решения глобальных проблем.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4. Пандемия как проявление глобализма.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5. Финансовые и политические мировые организации как отражение глобальной эпохи. </w:t>
            </w:r>
          </w:p>
          <w:p w:rsidR="002F0319" w:rsidRPr="00DF3366" w:rsidRDefault="007704F9" w:rsidP="007704F9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работа16:Подготовить п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</w:t>
            </w:r>
            <w:proofErr w:type="gramStart"/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>слайд-фильмов</w:t>
            </w:r>
            <w:proofErr w:type="gramEnd"/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по теме.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648"/>
        </w:trPr>
        <w:tc>
          <w:tcPr>
            <w:tcW w:w="2472" w:type="dxa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556A90" w:rsidRDefault="00A73E34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556A90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Экзамен.</w:t>
            </w:r>
          </w:p>
        </w:tc>
        <w:tc>
          <w:tcPr>
            <w:tcW w:w="951" w:type="dxa"/>
            <w:shd w:val="clear" w:color="auto" w:fill="auto"/>
          </w:tcPr>
          <w:p w:rsidR="002F0319" w:rsidRDefault="00886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E474B9">
        <w:trPr>
          <w:trHeight w:val="845"/>
        </w:trPr>
        <w:tc>
          <w:tcPr>
            <w:tcW w:w="2472" w:type="dxa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556A90" w:rsidRDefault="001C35DF">
            <w:pPr>
              <w:spacing w:after="386" w:line="240" w:lineRule="auto"/>
              <w:ind w:left="289" w:right="11" w:hanging="9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556A90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Default="001C3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_Toc283648316"/>
      <w:bookmarkStart w:id="14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3"/>
      <w:bookmarkEnd w:id="14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283648317"/>
      <w:bookmarkStart w:id="16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5"/>
      <w:bookmarkEnd w:id="16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283648318"/>
      <w:bookmarkStart w:id="18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7"/>
      <w:bookmarkEnd w:id="18"/>
      <w:r w:rsidR="000D6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Pr="00FC2BEC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Pr="00FC2BEC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FC2BEC">
        <w:rPr>
          <w:rFonts w:ascii="Times New Roman" w:hAnsi="Times New Roman" w:cs="Times New Roman"/>
          <w:b/>
          <w:sz w:val="24"/>
          <w:szCs w:val="24"/>
        </w:rPr>
        <w:t>3.2.1</w:t>
      </w:r>
      <w:r w:rsidRPr="00FC2BEC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Основные источники:</w:t>
      </w:r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</w:t>
      </w:r>
      <w:r w:rsidRPr="00FC2BEC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978-5-8199-0694-1 (ИД «Форум»).   – URL: </w:t>
      </w:r>
      <w:hyperlink r:id="rId10" w:tgtFrame="_blank" w:history="1">
        <w:r w:rsidRPr="00FC2BE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ИНФРА-М, 2021. – 307 с. – URL: </w:t>
      </w:r>
      <w:hyperlink r:id="rId11" w:tgtFrame="_blank" w:history="1">
        <w:r w:rsidRPr="00FC2BE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 978-5-16-014880-9. – URL: </w:t>
      </w:r>
      <w:hyperlink r:id="rId12" w:tgtFrame="_blank" w:history="1">
        <w:r w:rsidRPr="00FC2BE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978-5-534-06904-4-4810 - URL: </w:t>
      </w:r>
      <w:hyperlink r:id="rId13" w:tgtFrame="_blank" w:history="1">
        <w:r w:rsidRPr="00FC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1B7C85" w:rsidRPr="00FC2BEC" w:rsidRDefault="001B7C85" w:rsidP="001B7C8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</w:t>
      </w:r>
      <w:r w:rsid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ательский центр «Академия», 2015</w:t>
      </w:r>
      <w:r w:rsidRPr="00FC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 256 с. – ISBN 978-5-7695-9689-6.</w:t>
      </w:r>
    </w:p>
    <w:p w:rsidR="001B7C85" w:rsidRPr="00FC2BEC" w:rsidRDefault="001B7C85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886B88" w:rsidRPr="00FC2BEC" w:rsidRDefault="001B7C85" w:rsidP="001B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5A09" w:rsidRPr="00FC2BEC">
        <w:rPr>
          <w:rFonts w:ascii="Times New Roman" w:hAnsi="Times New Roman" w:cs="Times New Roman"/>
          <w:b/>
          <w:sz w:val="24"/>
          <w:szCs w:val="24"/>
        </w:rPr>
        <w:t xml:space="preserve">3.2.2. Дополнительные: </w:t>
      </w:r>
    </w:p>
    <w:p w:rsidR="00886B88" w:rsidRPr="00FC2BEC" w:rsidRDefault="00886B88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Style w:val="afe"/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Иоселиани А.Д. Основы философии. Учебник и практикум для СПО. – 5-е </w:t>
      </w:r>
      <w:proofErr w:type="spellStart"/>
      <w:proofErr w:type="gramStart"/>
      <w:r w:rsidRPr="00FC2BE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FC2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E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C2BEC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FC2B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C2BEC">
        <w:rPr>
          <w:rFonts w:ascii="Times New Roman" w:hAnsi="Times New Roman" w:cs="Times New Roman"/>
          <w:sz w:val="24"/>
          <w:szCs w:val="24"/>
        </w:rPr>
        <w:t xml:space="preserve">, 2019. - 481 с.-  </w:t>
      </w:r>
      <w:r w:rsidRPr="00FC2BE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C2BEC">
        <w:rPr>
          <w:rFonts w:ascii="Times New Roman" w:hAnsi="Times New Roman" w:cs="Times New Roman"/>
          <w:sz w:val="24"/>
          <w:szCs w:val="24"/>
        </w:rPr>
        <w:t xml:space="preserve"> 978-5-534-06904-4-4810 Текст: электронный. – </w:t>
      </w:r>
      <w:r w:rsidRPr="00FC2B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C2BEC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://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mx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urait</w:t>
        </w:r>
        <w:proofErr w:type="spellEnd"/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/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_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review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/3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1418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-4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35-4089-9086-78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BAE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476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7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FC2BEC">
          <w:rPr>
            <w:rStyle w:val="afe"/>
            <w:rFonts w:ascii="Times New Roman" w:hAnsi="Times New Roman" w:cs="Times New Roman"/>
            <w:sz w:val="24"/>
            <w:szCs w:val="24"/>
          </w:rPr>
          <w:t>9.</w:t>
        </w:r>
        <w:proofErr w:type="spellStart"/>
        <w:r w:rsidRPr="00FC2BEC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D65A09" w:rsidRPr="00FC2BEC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студентов сред</w:t>
      </w:r>
      <w:proofErr w:type="gramStart"/>
      <w:r w:rsidRPr="00FC2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B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2BEC">
        <w:rPr>
          <w:rFonts w:ascii="Times New Roman" w:hAnsi="Times New Roman" w:cs="Times New Roman"/>
          <w:sz w:val="24"/>
          <w:szCs w:val="24"/>
        </w:rPr>
        <w:t xml:space="preserve">роф. уч. </w:t>
      </w:r>
      <w:proofErr w:type="spellStart"/>
      <w:r w:rsidRPr="00FC2BEC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FC2BEC">
        <w:rPr>
          <w:rFonts w:ascii="Times New Roman" w:hAnsi="Times New Roman" w:cs="Times New Roman"/>
          <w:sz w:val="24"/>
          <w:szCs w:val="24"/>
        </w:rPr>
        <w:t>. - М.: Издательский центр «Академия», 20</w:t>
      </w:r>
      <w:r w:rsidR="00886B88" w:rsidRPr="00FC2BEC">
        <w:rPr>
          <w:rFonts w:ascii="Times New Roman" w:hAnsi="Times New Roman" w:cs="Times New Roman"/>
          <w:sz w:val="24"/>
          <w:szCs w:val="24"/>
        </w:rPr>
        <w:t>20</w:t>
      </w:r>
      <w:r w:rsidRPr="00FC2BEC">
        <w:rPr>
          <w:rFonts w:ascii="Times New Roman" w:hAnsi="Times New Roman" w:cs="Times New Roman"/>
          <w:sz w:val="24"/>
          <w:szCs w:val="24"/>
        </w:rPr>
        <w:t xml:space="preserve">, 256 с. (Из ЭБС) </w:t>
      </w:r>
    </w:p>
    <w:p w:rsidR="002F0319" w:rsidRPr="00FC2BEC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3.2.3. </w:t>
      </w:r>
      <w:r w:rsidR="00B85414" w:rsidRPr="00FC2BEC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D65A09" w:rsidRPr="00FC2BEC" w:rsidRDefault="00D65A09">
      <w:pPr>
        <w:spacing w:after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http://vslovar.ru/fil http://www.filosofa.net </w:t>
      </w:r>
    </w:p>
    <w:p w:rsidR="00D65A09" w:rsidRPr="00FC2BEC" w:rsidRDefault="00D65A09">
      <w:pPr>
        <w:spacing w:after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http://www.gumer.info/bogoslov_Buks/Philos/index_philos.php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lastRenderedPageBreak/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М. В. Ломоносова).</w:t>
      </w:r>
      <w:proofErr w:type="gramEnd"/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</w:t>
      </w:r>
      <w:proofErr w:type="gramStart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М. Горького СПбГУ). </w:t>
      </w:r>
      <w:proofErr w:type="gramEnd"/>
    </w:p>
    <w:p w:rsidR="002F0319" w:rsidRPr="00FC2BEC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FC2BE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 w:rsidRPr="00FC2BEC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9" w:name="_Toc283648319"/>
      <w:bookmarkStart w:id="20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19"/>
      <w:bookmarkEnd w:id="20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1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677"/>
        <w:gridCol w:w="3686"/>
        <w:gridCol w:w="2976"/>
      </w:tblGrid>
      <w:tr w:rsidR="002F0319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1. Понимать сущность и с</w:t>
            </w:r>
            <w:r w:rsidRPr="00965FF0">
              <w:t>о</w:t>
            </w:r>
            <w:r w:rsidRPr="00965FF0">
              <w:t>циальную значимость своей б</w:t>
            </w:r>
            <w:r w:rsidRPr="00965FF0">
              <w:t>у</w:t>
            </w:r>
            <w:r w:rsidRPr="00965FF0">
              <w:t>дущей профессии, проявлять к ней устойчивый интерес.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2. Организовывать собстве</w:t>
            </w:r>
            <w:r w:rsidRPr="00965FF0">
              <w:t>н</w:t>
            </w:r>
            <w:r w:rsidRPr="00965FF0">
              <w:t>ную деятельность, выбирать т</w:t>
            </w:r>
            <w:r w:rsidRPr="00965FF0">
              <w:t>и</w:t>
            </w:r>
            <w:r w:rsidRPr="00965FF0">
              <w:t>повые методы и способы выпо</w:t>
            </w:r>
            <w:r w:rsidRPr="00965FF0">
              <w:t>л</w:t>
            </w:r>
            <w:r w:rsidRPr="00965FF0">
              <w:t>нения профессиональных задач, оценивать их эффективность и качество.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3. Принимать решения в стандартных и нестандартных ситуациях и нести за них отве</w:t>
            </w:r>
            <w:r w:rsidRPr="00965FF0">
              <w:t>т</w:t>
            </w:r>
            <w:r w:rsidRPr="00965FF0">
              <w:t>ственность.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lastRenderedPageBreak/>
              <w:t>ОК 4. Осуществлять поиск и и</w:t>
            </w:r>
            <w:r w:rsidRPr="00965FF0">
              <w:t>с</w:t>
            </w:r>
            <w:r w:rsidRPr="00965FF0">
              <w:t>пользование информации, нео</w:t>
            </w:r>
            <w:r w:rsidRPr="00965FF0">
              <w:t>б</w:t>
            </w:r>
            <w:r w:rsidRPr="00965FF0">
              <w:t>ходимой для эффективного в</w:t>
            </w:r>
            <w:r w:rsidRPr="00965FF0">
              <w:t>ы</w:t>
            </w:r>
            <w:r w:rsidRPr="00965FF0">
              <w:t>полнения профессиональных з</w:t>
            </w:r>
            <w:r w:rsidRPr="00965FF0">
              <w:t>а</w:t>
            </w:r>
            <w:r w:rsidRPr="00965FF0">
              <w:t>дач, профессионального и ли</w:t>
            </w:r>
            <w:r w:rsidRPr="00965FF0">
              <w:t>ч</w:t>
            </w:r>
            <w:r w:rsidRPr="00965FF0">
              <w:t>ностного развития.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5. Использовать информац</w:t>
            </w:r>
            <w:r w:rsidRPr="00965FF0">
              <w:t>и</w:t>
            </w:r>
            <w:r w:rsidRPr="00965FF0">
              <w:t>онно-коммуникационные техн</w:t>
            </w:r>
            <w:r w:rsidRPr="00965FF0">
              <w:t>о</w:t>
            </w:r>
            <w:r w:rsidRPr="00965FF0">
              <w:t>логии в профессиональной де</w:t>
            </w:r>
            <w:r w:rsidRPr="00965FF0">
              <w:t>я</w:t>
            </w:r>
            <w:r w:rsidRPr="00965FF0">
              <w:t>тельности.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6. Работать в коллективе и в команде, эффективно общаться с коллегами, руководством, потр</w:t>
            </w:r>
            <w:r w:rsidRPr="00965FF0">
              <w:t>е</w:t>
            </w:r>
            <w:r w:rsidRPr="00965FF0">
              <w:t>бителями.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7. Самостоятельно опред</w:t>
            </w:r>
            <w:r w:rsidRPr="00965FF0">
              <w:t>е</w:t>
            </w:r>
            <w:r w:rsidRPr="00965FF0">
              <w:t>лять задачи профессионального и личностного развития, занимат</w:t>
            </w:r>
            <w:r w:rsidRPr="00965FF0">
              <w:t>ь</w:t>
            </w:r>
            <w:r w:rsidRPr="00965FF0">
              <w:t>ся самообразованием, осознанно планировать повышение квал</w:t>
            </w:r>
            <w:r w:rsidRPr="00965FF0">
              <w:t>и</w:t>
            </w:r>
            <w:r w:rsidRPr="00965FF0">
              <w:t>фикации.</w:t>
            </w:r>
          </w:p>
          <w:p w:rsidR="008E427A" w:rsidRPr="00965FF0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r w:rsidRPr="00965FF0">
              <w:t>ОК 10. Логически верно, арг</w:t>
            </w:r>
            <w:r w:rsidRPr="00965FF0">
              <w:t>у</w:t>
            </w:r>
            <w:r w:rsidRPr="00965FF0">
              <w:t>ментировано и ясно излагать устную и письменную речь.</w:t>
            </w:r>
          </w:p>
          <w:p w:rsidR="002F0319" w:rsidRPr="00B6244E" w:rsidRDefault="002F0319" w:rsidP="008E427A">
            <w:pPr>
              <w:pStyle w:val="s1"/>
              <w:shd w:val="clear" w:color="auto" w:fill="FFFFFF"/>
              <w:spacing w:before="0" w:beforeAutospacing="0" w:after="0" w:afterAutospacing="0"/>
              <w:rPr>
                <w:rFonts w:eastAsia="Calibri"/>
                <w:color w:val="181717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E427A" w:rsidRDefault="00B6244E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6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E427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демонстрация сформированности мировоззрения, отвечающего современным реалиям;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воспитанность и тактичность;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деятельности;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-умение искать и анализировать информацию;</w:t>
            </w:r>
          </w:p>
          <w:p w:rsidR="002F0319" w:rsidRDefault="00B6244E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7A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ИКТ в учебном процессе; 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излагать логично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</w:t>
            </w:r>
            <w:r w:rsidR="009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EC" w:rsidRPr="00FC2BEC" w:rsidRDefault="00FC2BEC" w:rsidP="00FC2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GoBack"/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  <w:p w:rsidR="00FC2BEC" w:rsidRPr="00FC2BEC" w:rsidRDefault="00FC2BEC" w:rsidP="00FC2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FC2BEC" w:rsidRPr="00FC2BEC" w:rsidRDefault="00FC2BEC" w:rsidP="00FC2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69-84% правильных ответов – «хорошо»</w:t>
            </w:r>
          </w:p>
          <w:p w:rsidR="00FC2BEC" w:rsidRPr="00FC2BEC" w:rsidRDefault="00FC2BEC" w:rsidP="00FC2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51-68% правильных ответов – «удовлетворительно»</w:t>
            </w:r>
          </w:p>
          <w:p w:rsidR="00FC2BEC" w:rsidRPr="00FC2BEC" w:rsidRDefault="00FC2BEC" w:rsidP="00FC2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– «неудовлетвор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тельно»</w:t>
            </w:r>
          </w:p>
          <w:bookmarkEnd w:id="22"/>
          <w:p w:rsidR="00FC2BEC" w:rsidRPr="00B6244E" w:rsidRDefault="00FC2BEC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319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 xml:space="preserve">Устные ответы, проектирование, рефераты, контроль графика выполнения самостоятельных и контрольных работ, письменные ответы на вопросы учащимися  </w:t>
            </w:r>
            <w:r w:rsidR="00B85414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 процессе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, зачет.</w:t>
            </w:r>
          </w:p>
        </w:tc>
      </w:tr>
    </w:tbl>
    <w:p w:rsidR="002F0319" w:rsidRDefault="002F0319">
      <w:pPr>
        <w:spacing w:after="0" w:line="225" w:lineRule="auto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ar-SA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5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E3" w:rsidRDefault="007326E3">
      <w:pPr>
        <w:spacing w:after="0" w:line="240" w:lineRule="auto"/>
      </w:pPr>
      <w:r>
        <w:separator/>
      </w:r>
    </w:p>
  </w:endnote>
  <w:endnote w:type="continuationSeparator" w:id="0">
    <w:p w:rsidR="007326E3" w:rsidRDefault="0073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E3" w:rsidRDefault="007326E3">
      <w:pPr>
        <w:rPr>
          <w:sz w:val="12"/>
        </w:rPr>
      </w:pPr>
      <w:r>
        <w:separator/>
      </w:r>
    </w:p>
  </w:footnote>
  <w:footnote w:type="continuationSeparator" w:id="0">
    <w:p w:rsidR="007326E3" w:rsidRDefault="007326E3">
      <w:pPr>
        <w:rPr>
          <w:sz w:val="12"/>
        </w:rPr>
      </w:pPr>
      <w:r>
        <w:continuationSeparator/>
      </w:r>
    </w:p>
  </w:footnote>
  <w:footnote w:id="1">
    <w:p w:rsidR="00E75151" w:rsidRDefault="00E75151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24E04"/>
    <w:rsid w:val="00052261"/>
    <w:rsid w:val="00055007"/>
    <w:rsid w:val="00070F5A"/>
    <w:rsid w:val="000A5FF0"/>
    <w:rsid w:val="000A6DC4"/>
    <w:rsid w:val="000C5703"/>
    <w:rsid w:val="000D6006"/>
    <w:rsid w:val="001929C6"/>
    <w:rsid w:val="00193C1A"/>
    <w:rsid w:val="001A2F05"/>
    <w:rsid w:val="001A782C"/>
    <w:rsid w:val="001A7E61"/>
    <w:rsid w:val="001B606F"/>
    <w:rsid w:val="001B7C85"/>
    <w:rsid w:val="001C35DF"/>
    <w:rsid w:val="001F0BFD"/>
    <w:rsid w:val="001F497F"/>
    <w:rsid w:val="001F6600"/>
    <w:rsid w:val="00211504"/>
    <w:rsid w:val="00221AFB"/>
    <w:rsid w:val="00247844"/>
    <w:rsid w:val="0027036B"/>
    <w:rsid w:val="0027066A"/>
    <w:rsid w:val="0028661B"/>
    <w:rsid w:val="00290F57"/>
    <w:rsid w:val="00293AB9"/>
    <w:rsid w:val="00297214"/>
    <w:rsid w:val="002B5C78"/>
    <w:rsid w:val="002D00C8"/>
    <w:rsid w:val="002F0319"/>
    <w:rsid w:val="00302ED7"/>
    <w:rsid w:val="0033347D"/>
    <w:rsid w:val="00335971"/>
    <w:rsid w:val="003671B4"/>
    <w:rsid w:val="003A69EA"/>
    <w:rsid w:val="003C3612"/>
    <w:rsid w:val="003E22A5"/>
    <w:rsid w:val="00421652"/>
    <w:rsid w:val="004E04D8"/>
    <w:rsid w:val="0055618D"/>
    <w:rsid w:val="00556A90"/>
    <w:rsid w:val="005928DE"/>
    <w:rsid w:val="005D51CA"/>
    <w:rsid w:val="00637C45"/>
    <w:rsid w:val="00640D76"/>
    <w:rsid w:val="00685A16"/>
    <w:rsid w:val="006A0FB8"/>
    <w:rsid w:val="006D10EF"/>
    <w:rsid w:val="007137D2"/>
    <w:rsid w:val="007326E3"/>
    <w:rsid w:val="0074564C"/>
    <w:rsid w:val="007479C6"/>
    <w:rsid w:val="0076544C"/>
    <w:rsid w:val="007704F9"/>
    <w:rsid w:val="00793409"/>
    <w:rsid w:val="00796B76"/>
    <w:rsid w:val="007B1183"/>
    <w:rsid w:val="00802963"/>
    <w:rsid w:val="00817F6D"/>
    <w:rsid w:val="00823404"/>
    <w:rsid w:val="00862F7B"/>
    <w:rsid w:val="00886B88"/>
    <w:rsid w:val="0089067B"/>
    <w:rsid w:val="008A68A0"/>
    <w:rsid w:val="008C0143"/>
    <w:rsid w:val="008E427A"/>
    <w:rsid w:val="00916C87"/>
    <w:rsid w:val="0092641B"/>
    <w:rsid w:val="00941267"/>
    <w:rsid w:val="00956576"/>
    <w:rsid w:val="0096521C"/>
    <w:rsid w:val="00965FF0"/>
    <w:rsid w:val="009B0285"/>
    <w:rsid w:val="009C7BE7"/>
    <w:rsid w:val="009D5BBF"/>
    <w:rsid w:val="00A010EF"/>
    <w:rsid w:val="00A2146A"/>
    <w:rsid w:val="00A526E9"/>
    <w:rsid w:val="00A54718"/>
    <w:rsid w:val="00A55246"/>
    <w:rsid w:val="00A73E34"/>
    <w:rsid w:val="00A8565F"/>
    <w:rsid w:val="00AA572A"/>
    <w:rsid w:val="00AB1AD0"/>
    <w:rsid w:val="00AB3098"/>
    <w:rsid w:val="00AE575F"/>
    <w:rsid w:val="00AE6D42"/>
    <w:rsid w:val="00B13E26"/>
    <w:rsid w:val="00B23B67"/>
    <w:rsid w:val="00B30EBA"/>
    <w:rsid w:val="00B4003A"/>
    <w:rsid w:val="00B527D8"/>
    <w:rsid w:val="00B6244E"/>
    <w:rsid w:val="00B85414"/>
    <w:rsid w:val="00BD45E4"/>
    <w:rsid w:val="00BF3EC3"/>
    <w:rsid w:val="00BF561F"/>
    <w:rsid w:val="00C128AC"/>
    <w:rsid w:val="00C22B38"/>
    <w:rsid w:val="00C30DBC"/>
    <w:rsid w:val="00C41A36"/>
    <w:rsid w:val="00C47284"/>
    <w:rsid w:val="00C503BC"/>
    <w:rsid w:val="00C557A9"/>
    <w:rsid w:val="00C708D8"/>
    <w:rsid w:val="00C91B85"/>
    <w:rsid w:val="00CD5965"/>
    <w:rsid w:val="00CD6C11"/>
    <w:rsid w:val="00CF3129"/>
    <w:rsid w:val="00D04C5D"/>
    <w:rsid w:val="00D14D99"/>
    <w:rsid w:val="00D65A09"/>
    <w:rsid w:val="00D9379C"/>
    <w:rsid w:val="00DC72D5"/>
    <w:rsid w:val="00DF3366"/>
    <w:rsid w:val="00E42B09"/>
    <w:rsid w:val="00E474B9"/>
    <w:rsid w:val="00E54837"/>
    <w:rsid w:val="00E72C6C"/>
    <w:rsid w:val="00E75151"/>
    <w:rsid w:val="00EB779D"/>
    <w:rsid w:val="00F214B0"/>
    <w:rsid w:val="00F409DE"/>
    <w:rsid w:val="00F628C4"/>
    <w:rsid w:val="00F859BA"/>
    <w:rsid w:val="00FB6673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19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41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182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184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922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58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83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x3.urait.ru/uploads/pdf_review/3CA1418C-4E35-4089-9086-78BAE476B7F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2021-10-14T22:39:00Z</cp:lastPrinted>
  <dcterms:created xsi:type="dcterms:W3CDTF">2021-10-18T07:07:00Z</dcterms:created>
  <dcterms:modified xsi:type="dcterms:W3CDTF">2021-10-20T08:32:00Z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